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A2DC"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76D1ABE8" w14:textId="77777777" w:rsidR="00642EFE" w:rsidRPr="00AC0E48" w:rsidRDefault="00642EFE" w:rsidP="00E0461F">
      <w:pPr>
        <w:pStyle w:val="Heading2"/>
        <w:jc w:val="center"/>
        <w:rPr>
          <w:rFonts w:ascii="GHEA Grapalat" w:hAnsi="GHEA Grapalat"/>
          <w:b w:val="0"/>
          <w:color w:val="auto"/>
        </w:rPr>
      </w:pPr>
    </w:p>
    <w:p w14:paraId="64BCE940" w14:textId="232D7C0E"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05CEB" w:rsidRPr="00305CEB">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EE244A" w:rsidRPr="00EE244A">
        <w:rPr>
          <w:rFonts w:ascii="GHEA Grapalat" w:hAnsi="GHEA Grapalat"/>
          <w:color w:val="auto"/>
          <w:lang w:val="en-US"/>
        </w:rPr>
        <w:t>23</w:t>
      </w:r>
      <w:r w:rsidRPr="00AC0E48">
        <w:rPr>
          <w:rFonts w:ascii="GHEA Grapalat" w:hAnsi="GHEA Grapalat"/>
          <w:color w:val="auto"/>
          <w:lang w:val="hy-AM"/>
        </w:rPr>
        <w:t>" "</w:t>
      </w:r>
      <w:r w:rsidR="00EE244A" w:rsidRPr="00EE244A">
        <w:rPr>
          <w:rFonts w:ascii="GHEA Grapalat" w:hAnsi="GHEA Grapalat"/>
          <w:color w:val="auto"/>
          <w:lang w:val="en-US"/>
        </w:rPr>
        <w:t>September</w:t>
      </w:r>
      <w:r w:rsidRPr="00AC0E48">
        <w:rPr>
          <w:rFonts w:ascii="GHEA Grapalat" w:hAnsi="GHEA Grapalat"/>
          <w:color w:val="auto"/>
        </w:rPr>
        <w:t>" of 20</w:t>
      </w:r>
      <w:r w:rsidR="00957147" w:rsidRPr="00AC0E48">
        <w:rPr>
          <w:rFonts w:ascii="GHEA Grapalat" w:hAnsi="GHEA Grapalat"/>
          <w:color w:val="auto"/>
          <w:lang w:val="en-US"/>
        </w:rPr>
        <w:t>2</w:t>
      </w:r>
      <w:r w:rsidR="00D137FA">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3E4D33C3" w14:textId="77777777" w:rsidR="007C5A67" w:rsidRPr="00AC0E48" w:rsidRDefault="007C5A67" w:rsidP="007C5A67">
      <w:pPr>
        <w:rPr>
          <w:rFonts w:ascii="GHEA Grapalat" w:hAnsi="GHEA Grapalat"/>
        </w:rPr>
      </w:pPr>
    </w:p>
    <w:p w14:paraId="32C78ED1" w14:textId="5D9EC959" w:rsidR="00841F94" w:rsidRPr="00EE244A" w:rsidRDefault="00E62DEF" w:rsidP="00841F94">
      <w:pPr>
        <w:pStyle w:val="BodyTextIndent"/>
        <w:spacing w:line="240" w:lineRule="auto"/>
        <w:jc w:val="center"/>
        <w:rPr>
          <w:rFonts w:ascii="GHEA Grapalat" w:hAnsi="GHEA Grapalat"/>
          <w:b/>
          <w:i w:val="0"/>
          <w:color w:val="000000"/>
          <w:lang w:val="hy-AM"/>
        </w:rPr>
      </w:pPr>
      <w:r w:rsidRPr="00AC0E48">
        <w:rPr>
          <w:rFonts w:ascii="GHEA Grapalat" w:hAnsi="GHEA Grapalat"/>
          <w:i w:val="0"/>
        </w:rPr>
        <w:t xml:space="preserve">Code of the price quotation </w:t>
      </w:r>
      <w:r w:rsidR="00FE7AF2">
        <w:rPr>
          <w:rFonts w:ascii="GHEA Grapalat" w:hAnsi="GHEA Grapalat"/>
          <w:i w:val="0"/>
          <w:sz w:val="24"/>
          <w:szCs w:val="24"/>
        </w:rPr>
        <w:t>SHMANH-GHAShDzB-25/</w:t>
      </w:r>
      <w:r w:rsidR="00EE244A">
        <w:rPr>
          <w:rFonts w:ascii="GHEA Grapalat" w:hAnsi="GHEA Grapalat"/>
          <w:i w:val="0"/>
          <w:sz w:val="24"/>
          <w:szCs w:val="24"/>
          <w:lang w:val="hy-AM"/>
        </w:rPr>
        <w:t>2</w:t>
      </w:r>
    </w:p>
    <w:p w14:paraId="2CBEACA3" w14:textId="77777777" w:rsidR="007C5A67" w:rsidRPr="00AC0E48" w:rsidRDefault="007C5A67" w:rsidP="00841F94">
      <w:pPr>
        <w:pStyle w:val="BodyTextIndent"/>
        <w:spacing w:line="240" w:lineRule="auto"/>
        <w:jc w:val="center"/>
        <w:rPr>
          <w:rFonts w:ascii="GHEA Grapalat" w:hAnsi="GHEA Grapalat"/>
          <w:b/>
          <w:i w:val="0"/>
          <w:color w:val="000000"/>
          <w:lang w:val="en-US"/>
        </w:rPr>
      </w:pPr>
    </w:p>
    <w:p w14:paraId="29F1B25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537EBABE" w14:textId="77777777" w:rsidR="00EE244A" w:rsidRDefault="00EE244A" w:rsidP="00E0461F">
      <w:pPr>
        <w:pStyle w:val="Heading2"/>
        <w:rPr>
          <w:rFonts w:ascii="GHEA Grapalat" w:hAnsi="GHEA Grapalat"/>
          <w:b w:val="0"/>
          <w:color w:val="auto"/>
        </w:rPr>
      </w:pPr>
      <w:r w:rsidRPr="00EE244A">
        <w:rPr>
          <w:rFonts w:ascii="GHEA Grapalat" w:hAnsi="GHEA Grapalat"/>
          <w:b w:val="0"/>
          <w:color w:val="auto"/>
        </w:rPr>
        <w:t>As a result of this procedure, the selected participant will be offered to sign a contract for the performance of current renovation works of buildings and structures (hereinafter referred to as the contract), in accordance with the established procedure.</w:t>
      </w:r>
    </w:p>
    <w:p w14:paraId="7FC3CB3F" w14:textId="790BC482"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5591DA9"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D393EB" w14:textId="77777777" w:rsidR="00357D48" w:rsidRPr="00AC0E48" w:rsidRDefault="00EE73A8" w:rsidP="00E0461F">
      <w:pPr>
        <w:pStyle w:val="Heading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14:paraId="4DDE68B3" w14:textId="4CEE913D" w:rsidR="0067579A" w:rsidRPr="00AC0E48" w:rsidRDefault="00FF6E1A" w:rsidP="00E0461F">
      <w:pPr>
        <w:pStyle w:val="Heading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EE244A">
        <w:rPr>
          <w:rFonts w:ascii="GHEA Grapalat" w:hAnsi="GHEA Grapalat"/>
          <w:color w:val="auto"/>
          <w:highlight w:val="yellow"/>
        </w:rPr>
        <w:t>12:00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14:paraId="68637C0F"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9B2DE8" w14:textId="6D6E4CEB"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EE244A">
        <w:rPr>
          <w:rFonts w:ascii="GHEA Grapalat" w:hAnsi="GHEA Grapalat"/>
          <w:color w:val="auto"/>
          <w:highlight w:val="yellow"/>
        </w:rPr>
        <w:t>12:</w:t>
      </w:r>
      <w:proofErr w:type="gramStart"/>
      <w:r w:rsidR="00EE244A">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3CEAAF" w14:textId="30CE886D"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EE244A">
        <w:rPr>
          <w:rFonts w:ascii="GHEA Grapalat" w:hAnsi="GHEA Grapalat"/>
          <w:color w:val="auto"/>
          <w:highlight w:val="yellow"/>
        </w:rPr>
        <w:t>12:00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0B040768" w14:textId="77777777" w:rsidR="00C13A87" w:rsidRDefault="00C13A87" w:rsidP="00841F94">
      <w:pPr>
        <w:pStyle w:val="Heading2"/>
        <w:rPr>
          <w:rFonts w:ascii="GHEA Grapalat" w:hAnsi="GHEA Grapalat"/>
          <w:b w:val="0"/>
          <w:color w:val="auto"/>
        </w:rPr>
      </w:pPr>
    </w:p>
    <w:p w14:paraId="349CCD5D"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E7F458B"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739BE0C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3E0A1E4F"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2539A095"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C252" w14:textId="77777777" w:rsidR="009B2F09" w:rsidRDefault="009B2F09">
      <w:r>
        <w:separator/>
      </w:r>
    </w:p>
  </w:endnote>
  <w:endnote w:type="continuationSeparator" w:id="0">
    <w:p w14:paraId="4723693E" w14:textId="77777777" w:rsidR="009B2F09" w:rsidRDefault="009B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6B19CDC3" w14:textId="77777777" w:rsidR="00F55B89" w:rsidRPr="00F55B89" w:rsidRDefault="00F674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57F79E4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9C44" w14:textId="77777777" w:rsidR="009B2F09" w:rsidRDefault="009B2F09">
      <w:r>
        <w:separator/>
      </w:r>
    </w:p>
  </w:footnote>
  <w:footnote w:type="continuationSeparator" w:id="0">
    <w:p w14:paraId="7B9DD9E4" w14:textId="77777777" w:rsidR="009B2F09" w:rsidRDefault="009B2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904"/>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93"/>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CEB"/>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04F"/>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B4"/>
    <w:rsid w:val="005F53F2"/>
    <w:rsid w:val="005F7C1D"/>
    <w:rsid w:val="00601B1A"/>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2B0E"/>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E2F"/>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2F09"/>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6D33"/>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5B5F"/>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37FA"/>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44A"/>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C3"/>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E7AF2"/>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D4D7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EE7-41B4-4070-88FF-81087007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bidder shall be determined from among the bidders having submitted </vt:lpstr>
      <vt:lpstr>    For receiving the hard copy of the invitation for the price quotation, it is nec</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3161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66</cp:revision>
  <cp:lastPrinted>2017-05-24T11:14:00Z</cp:lastPrinted>
  <dcterms:created xsi:type="dcterms:W3CDTF">2017-06-08T07:09:00Z</dcterms:created>
  <dcterms:modified xsi:type="dcterms:W3CDTF">2025-09-23T13:35:00Z</dcterms:modified>
</cp:coreProperties>
</file>